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0A285E" w:rsidRDefault="002B54C5" w:rsidP="000A285E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  <w:r w:rsidR="000A285E">
        <w:rPr>
          <w:rFonts w:ascii="Calibri" w:eastAsia="Calibri" w:hAnsi="Calibri" w:cs="Times New Roman"/>
          <w:b/>
          <w:sz w:val="36"/>
          <w:szCs w:val="36"/>
        </w:rPr>
        <w:t xml:space="preserve"> </w:t>
      </w:r>
    </w:p>
    <w:p w:rsidR="002B54C5" w:rsidRPr="000A285E" w:rsidRDefault="000A285E" w:rsidP="000A285E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   </w:t>
      </w:r>
    </w:p>
    <w:p w:rsidR="000376B9" w:rsidRDefault="000376B9" w:rsidP="00531412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</w:t>
      </w:r>
      <w:r w:rsidR="002B54C5" w:rsidRPr="000376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Аннотаци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 к рабочей программе дисциплины</w:t>
      </w:r>
    </w:p>
    <w:p w:rsidR="00531412" w:rsidRPr="000376B9" w:rsidRDefault="00531412" w:rsidP="00531412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376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376B9" w:rsidRPr="000376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ОП.11 ПРАВОВОЕ ОБЕСПЕЧЕНИЕ ПРОФЕССИОНАЛЬОЙ ДЕЯТЕЛЬНОСТИ</w:t>
      </w:r>
    </w:p>
    <w:p w:rsidR="000376B9" w:rsidRPr="000376B9" w:rsidRDefault="002B54C5" w:rsidP="000376B9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376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Специальность</w:t>
      </w:r>
      <w:r w:rsidR="00531412" w:rsidRPr="000376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376B9" w:rsidRPr="000376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38.02.03 Операционная деятельность в логистике</w:t>
      </w:r>
    </w:p>
    <w:p w:rsidR="002B54C5" w:rsidRP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0376B9" w:rsidRDefault="002B54C5" w:rsidP="000376B9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531412" w:rsidRPr="000A285E" w:rsidRDefault="002B54C5" w:rsidP="000A285E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="000376B9" w:rsidRPr="000A2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учебной дисциплины ОП.11 Правовое обеспечение профессиональной деятельности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логистике, утверждённого приказом Министерства образования и науки Российской Федерации от 28 июля 2014 года № 834 и в соответствии с требованиями федерального государственного образовательного стандарта среднего общего образования утверждённого приказом Министерства образования и науки Российской Федерации от 17 мая 2012 года № 413.</w:t>
      </w:r>
    </w:p>
    <w:p w:rsidR="00F90615" w:rsidRPr="000A285E" w:rsidRDefault="002B54C5" w:rsidP="000A285E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Цель и задачи учебной дисциплины</w:t>
      </w:r>
    </w:p>
    <w:p w:rsidR="00531412" w:rsidRPr="000A285E" w:rsidRDefault="00531412" w:rsidP="000A285E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</w:t>
      </w:r>
    </w:p>
    <w:p w:rsidR="000376B9" w:rsidRPr="000376B9" w:rsidRDefault="000376B9" w:rsidP="001B331B">
      <w:pPr>
        <w:tabs>
          <w:tab w:val="left" w:pos="37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0376B9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необходимые нормативные правовые акты;</w:t>
      </w:r>
    </w:p>
    <w:p w:rsidR="000376B9" w:rsidRPr="000376B9" w:rsidRDefault="000376B9" w:rsidP="001B331B">
      <w:pPr>
        <w:tabs>
          <w:tab w:val="left" w:pos="375"/>
        </w:tabs>
        <w:suppressAutoHyphens/>
        <w:spacing w:after="0" w:line="360" w:lineRule="auto"/>
        <w:ind w:left="2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6B9" w:rsidRPr="000376B9" w:rsidRDefault="000376B9" w:rsidP="001B331B">
      <w:pPr>
        <w:tabs>
          <w:tab w:val="left" w:pos="375"/>
        </w:tabs>
        <w:suppressAutoHyphens/>
        <w:spacing w:after="140" w:line="360" w:lineRule="auto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0A285E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- </w:t>
      </w:r>
      <w:r w:rsidRPr="000376B9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защищать свои права в соответствии с гражданским, гражданским процессуальным и трудовым законодательством;</w:t>
      </w:r>
    </w:p>
    <w:p w:rsidR="00531412" w:rsidRPr="000A285E" w:rsidRDefault="000376B9" w:rsidP="001B331B">
      <w:pPr>
        <w:tabs>
          <w:tab w:val="left" w:pos="375"/>
        </w:tabs>
        <w:suppressAutoHyphens/>
        <w:spacing w:after="140" w:line="360" w:lineRule="auto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0A285E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- </w:t>
      </w:r>
      <w:r w:rsidRPr="000376B9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анализировать и оценивать результаты и последствия деятельности (бездействия) с правовой точки зрения.</w:t>
      </w:r>
    </w:p>
    <w:p w:rsidR="00531412" w:rsidRPr="000A285E" w:rsidRDefault="00531412" w:rsidP="000A285E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</w:t>
      </w:r>
      <w:bookmarkStart w:id="0" w:name="_GoBack"/>
      <w:bookmarkEnd w:id="0"/>
    </w:p>
    <w:p w:rsidR="00531412" w:rsidRPr="000A285E" w:rsidRDefault="000D428E" w:rsidP="000A285E">
      <w:pPr>
        <w:pStyle w:val="1"/>
        <w:tabs>
          <w:tab w:val="left" w:pos="160"/>
        </w:tabs>
        <w:spacing w:line="360" w:lineRule="auto"/>
        <w:ind w:left="0"/>
        <w:rPr>
          <w:rFonts w:eastAsia="Times New Roman"/>
          <w:sz w:val="24"/>
          <w:szCs w:val="24"/>
        </w:rPr>
      </w:pPr>
      <w:r w:rsidRPr="000A285E">
        <w:rPr>
          <w:rFonts w:eastAsia="Times New Roman"/>
          <w:color w:val="000000" w:themeColor="text1"/>
          <w:sz w:val="24"/>
          <w:szCs w:val="24"/>
        </w:rPr>
        <w:t>-</w:t>
      </w:r>
      <w:r w:rsidR="00531412" w:rsidRPr="000A285E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0A285E">
        <w:rPr>
          <w:sz w:val="24"/>
          <w:szCs w:val="24"/>
        </w:rPr>
        <w:t>основные положения Конституции Российской Федерации;</w:t>
      </w:r>
    </w:p>
    <w:p w:rsidR="00531412" w:rsidRPr="000A285E" w:rsidRDefault="00531412" w:rsidP="000A285E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0D428E" w:rsidRPr="000A285E">
        <w:rPr>
          <w:sz w:val="24"/>
          <w:szCs w:val="24"/>
        </w:rPr>
        <w:t xml:space="preserve"> </w:t>
      </w:r>
      <w:r w:rsidR="000D428E" w:rsidRPr="000A2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права и свободы человека и гражданина, механизмы их реализации;</w:t>
      </w:r>
    </w:p>
    <w:p w:rsidR="000A285E" w:rsidRPr="000A285E" w:rsidRDefault="000A285E" w:rsidP="000A285E">
      <w:pPr>
        <w:tabs>
          <w:tab w:val="left" w:pos="160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0A285E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правового регулирования в сфере профессиональной деятельности;</w:t>
      </w:r>
    </w:p>
    <w:p w:rsidR="000A285E" w:rsidRPr="000A285E" w:rsidRDefault="000A285E" w:rsidP="000A285E">
      <w:pPr>
        <w:tabs>
          <w:tab w:val="left" w:pos="160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A285E">
        <w:rPr>
          <w:rFonts w:ascii="Times New Roman" w:eastAsia="Calibri" w:hAnsi="Times New Roman" w:cs="Times New Roman"/>
          <w:sz w:val="24"/>
          <w:szCs w:val="24"/>
          <w:lang w:eastAsia="ru-RU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0A285E" w:rsidRPr="000A285E" w:rsidRDefault="000A285E" w:rsidP="000A285E">
      <w:pPr>
        <w:tabs>
          <w:tab w:val="left" w:pos="160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8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0A285E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организационно-правовые формы юридических лиц;</w:t>
      </w:r>
    </w:p>
    <w:p w:rsidR="000A285E" w:rsidRPr="000A285E" w:rsidRDefault="000A285E" w:rsidP="000A285E">
      <w:pPr>
        <w:tabs>
          <w:tab w:val="left" w:pos="16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8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0A285E">
        <w:rPr>
          <w:rFonts w:ascii="Times New Roman" w:hAnsi="Times New Roman" w:cs="Times New Roman"/>
          <w:sz w:val="24"/>
          <w:szCs w:val="24"/>
        </w:rPr>
        <w:t>правовое положение субъектов предпринимательской деятельности;</w:t>
      </w:r>
    </w:p>
    <w:p w:rsidR="000A285E" w:rsidRPr="000A285E" w:rsidRDefault="000A285E" w:rsidP="000A285E">
      <w:pPr>
        <w:tabs>
          <w:tab w:val="left" w:pos="160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85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A285E">
        <w:rPr>
          <w:rFonts w:ascii="Times New Roman" w:eastAsia="Calibri" w:hAnsi="Times New Roman" w:cs="Times New Roman"/>
          <w:sz w:val="24"/>
          <w:szCs w:val="24"/>
          <w:lang w:eastAsia="ru-RU"/>
        </w:rPr>
        <w:t>права и обязанности работников в сфере профессиональной деятельности;</w:t>
      </w:r>
    </w:p>
    <w:p w:rsidR="000A285E" w:rsidRPr="000A285E" w:rsidRDefault="000A285E" w:rsidP="000A285E">
      <w:pPr>
        <w:tabs>
          <w:tab w:val="left" w:pos="160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8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0A285E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заключения трудового договора и основания для его прекращения;</w:t>
      </w:r>
    </w:p>
    <w:p w:rsidR="000A285E" w:rsidRPr="000A285E" w:rsidRDefault="000A285E" w:rsidP="000A285E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85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0A28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A285E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оплаты труда;</w:t>
      </w:r>
    </w:p>
    <w:p w:rsidR="000A285E" w:rsidRPr="000A285E" w:rsidRDefault="000A285E" w:rsidP="000A285E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8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0A285E">
        <w:rPr>
          <w:rFonts w:ascii="Times New Roman" w:eastAsia="Calibri" w:hAnsi="Times New Roman" w:cs="Times New Roman"/>
          <w:sz w:val="24"/>
          <w:szCs w:val="24"/>
          <w:lang w:eastAsia="ru-RU"/>
        </w:rPr>
        <w:t>роль государственного регулирования в обеспечении занятости населения;</w:t>
      </w:r>
    </w:p>
    <w:p w:rsidR="000A285E" w:rsidRPr="000A285E" w:rsidRDefault="000A285E" w:rsidP="000A285E">
      <w:pPr>
        <w:tabs>
          <w:tab w:val="left" w:pos="160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8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0A285E">
        <w:rPr>
          <w:rFonts w:ascii="Times New Roman" w:eastAsia="Calibri" w:hAnsi="Times New Roman" w:cs="Times New Roman"/>
          <w:sz w:val="24"/>
          <w:szCs w:val="24"/>
          <w:lang w:eastAsia="ru-RU"/>
        </w:rPr>
        <w:t>право граждан на социальную защиту;</w:t>
      </w:r>
    </w:p>
    <w:p w:rsidR="000A285E" w:rsidRPr="000A285E" w:rsidRDefault="000A285E" w:rsidP="000A285E">
      <w:pPr>
        <w:tabs>
          <w:tab w:val="left" w:pos="160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A285E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дисциплинарной и материальной ответственности работника;</w:t>
      </w:r>
    </w:p>
    <w:p w:rsidR="000A285E" w:rsidRPr="000A285E" w:rsidRDefault="000A285E" w:rsidP="000A285E">
      <w:pPr>
        <w:tabs>
          <w:tab w:val="left" w:pos="160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28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0A285E">
        <w:rPr>
          <w:rFonts w:ascii="Times New Roman" w:eastAsia="Calibri" w:hAnsi="Times New Roman" w:cs="Times New Roman"/>
          <w:sz w:val="24"/>
          <w:szCs w:val="24"/>
          <w:lang w:eastAsia="ru-RU"/>
        </w:rPr>
        <w:t>виды административных правонарушений и административной ответственности;</w:t>
      </w:r>
    </w:p>
    <w:p w:rsidR="00531412" w:rsidRDefault="000A285E" w:rsidP="000A285E">
      <w:pPr>
        <w:tabs>
          <w:tab w:val="left" w:pos="16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0A285E">
        <w:rPr>
          <w:rFonts w:ascii="Times New Roman" w:eastAsia="Calibri" w:hAnsi="Times New Roman" w:cs="Times New Roman"/>
          <w:sz w:val="24"/>
          <w:szCs w:val="24"/>
          <w:lang w:eastAsia="ru-RU"/>
        </w:rPr>
        <w:t>нормы защиты нарушенных прав и суд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ебный порядок разрешения споров</w:t>
      </w:r>
      <w:r w:rsidR="00D7631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A285E" w:rsidRPr="000A285E" w:rsidRDefault="000A285E" w:rsidP="000A285E">
      <w:pPr>
        <w:tabs>
          <w:tab w:val="left" w:pos="16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412" w:rsidRDefault="000129A9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675"/>
      </w:tblGrid>
      <w:tr w:rsidR="00531412" w:rsidTr="00531412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12" w:rsidRDefault="0053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</w:t>
            </w:r>
          </w:p>
          <w:p w:rsidR="00531412" w:rsidRDefault="0053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ОК, ПК, ЛР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12" w:rsidRPr="000129A9" w:rsidRDefault="00531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31412" w:rsidTr="0053141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12" w:rsidRDefault="0053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12" w:rsidRPr="000129A9" w:rsidRDefault="0053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9A9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D7631F" w:rsidRPr="000129A9" w:rsidRDefault="00D7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12" w:rsidTr="0053141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12" w:rsidRDefault="0053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31F" w:rsidRPr="000129A9" w:rsidRDefault="00D7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7631F" w:rsidRPr="000129A9" w:rsidRDefault="00D7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412" w:rsidTr="0053141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12" w:rsidRDefault="0053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03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12" w:rsidRPr="000129A9" w:rsidRDefault="00D7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D7631F" w:rsidRPr="000129A9" w:rsidRDefault="00D7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12" w:rsidTr="0053141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12" w:rsidRDefault="0053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12" w:rsidRPr="000129A9" w:rsidRDefault="00D7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7631F" w:rsidRPr="000129A9" w:rsidRDefault="00D7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12" w:rsidTr="0053141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12" w:rsidRDefault="00D76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12" w:rsidRPr="000129A9" w:rsidRDefault="00D7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D7631F" w:rsidRPr="000129A9" w:rsidRDefault="00D7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12" w:rsidTr="00531412">
        <w:trPr>
          <w:trHeight w:val="60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12" w:rsidRDefault="00D76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12" w:rsidRPr="000129A9" w:rsidRDefault="00D7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D7631F" w:rsidRPr="000129A9" w:rsidRDefault="00D7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12" w:rsidTr="0053141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12" w:rsidRDefault="00D76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07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12" w:rsidRPr="000129A9" w:rsidRDefault="00D7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D7631F" w:rsidRPr="000129A9" w:rsidRDefault="00D76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12" w:rsidTr="0053141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12" w:rsidRDefault="00D76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08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31F" w:rsidRPr="00D7631F" w:rsidRDefault="00D7631F" w:rsidP="00D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6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531412" w:rsidRPr="000129A9" w:rsidRDefault="0053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12" w:rsidTr="0053141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12" w:rsidRDefault="00D76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09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31F" w:rsidRPr="00D7631F" w:rsidRDefault="00D7631F" w:rsidP="00D76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6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531412" w:rsidRPr="000129A9" w:rsidRDefault="0053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12" w:rsidTr="0053141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12" w:rsidRDefault="00D76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31F" w:rsidRPr="00D7631F" w:rsidRDefault="00D7631F" w:rsidP="00D7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      </w:r>
          </w:p>
          <w:p w:rsidR="00531412" w:rsidRPr="000129A9" w:rsidRDefault="0053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12" w:rsidTr="0053141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12" w:rsidRDefault="00D76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ПК 1.2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12" w:rsidRPr="000129A9" w:rsidRDefault="00D7631F" w:rsidP="00D7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      </w:r>
          </w:p>
          <w:p w:rsidR="00D7631F" w:rsidRPr="000129A9" w:rsidRDefault="00D7631F" w:rsidP="00D7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412" w:rsidTr="0053141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12" w:rsidRDefault="00D76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</w:t>
            </w:r>
            <w:r w:rsidR="00531412">
              <w:rPr>
                <w:rFonts w:ascii="Times New Roman" w:hAnsi="Times New Roman"/>
                <w:sz w:val="24"/>
              </w:rPr>
              <w:t>.3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31F" w:rsidRPr="00D7631F" w:rsidRDefault="00D7631F" w:rsidP="00D7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выбор поставщиков, перевозчиков, определять тип посредников и каналы распределения.</w:t>
            </w:r>
          </w:p>
          <w:p w:rsidR="00531412" w:rsidRPr="000129A9" w:rsidRDefault="005314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412" w:rsidTr="0053141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12" w:rsidRDefault="00D76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</w:t>
            </w:r>
            <w:r w:rsidR="00531412">
              <w:rPr>
                <w:rFonts w:ascii="Times New Roman" w:hAnsi="Times New Roman"/>
                <w:sz w:val="24"/>
              </w:rPr>
              <w:t>.4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31F" w:rsidRPr="00D7631F" w:rsidRDefault="00D7631F" w:rsidP="00D7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      </w:r>
          </w:p>
          <w:p w:rsidR="00531412" w:rsidRPr="000129A9" w:rsidRDefault="005314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412" w:rsidTr="0053141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12" w:rsidRDefault="0001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</w:t>
            </w:r>
            <w:r w:rsidR="00531412">
              <w:rPr>
                <w:rFonts w:ascii="Times New Roman" w:hAnsi="Times New Roman"/>
                <w:sz w:val="24"/>
              </w:rPr>
              <w:t>.5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12" w:rsidRPr="000129A9" w:rsidRDefault="00D7631F" w:rsidP="00D7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основами оперативного планирования и организации материальных потоков на производстве.</w:t>
            </w:r>
          </w:p>
          <w:p w:rsidR="00D7631F" w:rsidRPr="000129A9" w:rsidRDefault="00D7631F" w:rsidP="00D76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412" w:rsidTr="0053141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12" w:rsidRDefault="0001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</w:t>
            </w:r>
            <w:r w:rsidR="00531412"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9A9" w:rsidRPr="000129A9" w:rsidRDefault="000129A9" w:rsidP="000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2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  <w:p w:rsidR="00531412" w:rsidRPr="000129A9" w:rsidRDefault="005314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412" w:rsidTr="0053141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12" w:rsidRDefault="0001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</w:t>
            </w:r>
            <w:r w:rsidR="00531412"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9A9" w:rsidRPr="000129A9" w:rsidRDefault="000129A9" w:rsidP="000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2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методологию проектирования внутрипроизводственных логистических систем при решении практических задач.</w:t>
            </w:r>
          </w:p>
          <w:p w:rsidR="00531412" w:rsidRPr="000129A9" w:rsidRDefault="005314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412" w:rsidTr="0053141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12" w:rsidRDefault="0001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</w:t>
            </w:r>
            <w:r w:rsidR="00531412">
              <w:rPr>
                <w:rFonts w:ascii="Times New Roman" w:hAnsi="Times New Roman"/>
                <w:sz w:val="24"/>
              </w:rPr>
              <w:t>.3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9A9" w:rsidRPr="000129A9" w:rsidRDefault="000129A9" w:rsidP="000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2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различные модели и методы управления запасами.</w:t>
            </w:r>
          </w:p>
          <w:p w:rsidR="00531412" w:rsidRPr="000129A9" w:rsidRDefault="005314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412" w:rsidTr="0053141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12" w:rsidRDefault="0001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</w:t>
            </w:r>
            <w:r w:rsidR="00531412">
              <w:rPr>
                <w:rFonts w:ascii="Times New Roman" w:hAnsi="Times New Roman"/>
                <w:sz w:val="24"/>
              </w:rPr>
              <w:t>.4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12" w:rsidRPr="000129A9" w:rsidRDefault="000129A9" w:rsidP="000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2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Осуществлять управление заказами, запасами, транспортировкой, складированием, </w:t>
            </w:r>
            <w:proofErr w:type="spellStart"/>
            <w:r w:rsidRPr="00012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грузопереработкой</w:t>
            </w:r>
            <w:proofErr w:type="spellEnd"/>
            <w:r w:rsidRPr="00012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упаковкой, сервисом.</w:t>
            </w:r>
          </w:p>
          <w:p w:rsidR="000129A9" w:rsidRPr="000129A9" w:rsidRDefault="000129A9" w:rsidP="000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412" w:rsidTr="0053141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12" w:rsidRDefault="0001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9A9" w:rsidRPr="000129A9" w:rsidRDefault="000129A9" w:rsidP="000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2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методологией оценки эффективности функционирования элементов логистической системы.</w:t>
            </w:r>
          </w:p>
          <w:p w:rsidR="00531412" w:rsidRPr="000129A9" w:rsidRDefault="005314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412" w:rsidTr="0053141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12" w:rsidRDefault="0001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3.2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9A9" w:rsidRPr="000129A9" w:rsidRDefault="000129A9" w:rsidP="000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2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  <w:p w:rsidR="00531412" w:rsidRPr="000129A9" w:rsidRDefault="005314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412" w:rsidTr="0053141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12" w:rsidRDefault="0001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3.3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9A9" w:rsidRPr="000129A9" w:rsidRDefault="000129A9" w:rsidP="000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2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Рассчитывать и анализировать логистические издержки.</w:t>
            </w:r>
          </w:p>
          <w:p w:rsidR="00531412" w:rsidRPr="000129A9" w:rsidRDefault="005314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412" w:rsidTr="00531412">
        <w:trPr>
          <w:trHeight w:val="423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12" w:rsidRDefault="0001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3.4</w:t>
            </w:r>
          </w:p>
        </w:tc>
        <w:tc>
          <w:tcPr>
            <w:tcW w:w="8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9A9" w:rsidRPr="000129A9" w:rsidRDefault="000129A9" w:rsidP="000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2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современные логистические концепции и принципы сокращения логистических расходов.</w:t>
            </w:r>
          </w:p>
          <w:p w:rsidR="00531412" w:rsidRPr="000129A9" w:rsidRDefault="005314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412" w:rsidTr="00531412">
        <w:trPr>
          <w:trHeight w:val="423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412" w:rsidRDefault="005314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412" w:rsidRPr="000129A9" w:rsidRDefault="005314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1412" w:rsidTr="0053141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12" w:rsidRDefault="0001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9A9" w:rsidRPr="000129A9" w:rsidRDefault="000129A9" w:rsidP="000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2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контроль выполнения и экспедирования заказов.</w:t>
            </w:r>
          </w:p>
          <w:p w:rsidR="00531412" w:rsidRPr="000129A9" w:rsidRDefault="005314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412" w:rsidTr="00531412">
        <w:trPr>
          <w:trHeight w:val="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12" w:rsidRPr="000129A9" w:rsidRDefault="0001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9A9">
              <w:rPr>
                <w:rFonts w:ascii="Times New Roman" w:hAnsi="Times New Roman"/>
                <w:sz w:val="24"/>
                <w:szCs w:val="24"/>
              </w:rPr>
              <w:lastRenderedPageBreak/>
              <w:t>ПК 4.2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12" w:rsidRPr="000129A9" w:rsidRDefault="000129A9" w:rsidP="0001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  <w:p w:rsidR="000129A9" w:rsidRPr="000129A9" w:rsidRDefault="000129A9" w:rsidP="00012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412" w:rsidTr="0053141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12" w:rsidRPr="000129A9" w:rsidRDefault="0001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9A9"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12" w:rsidRPr="000129A9" w:rsidRDefault="000129A9">
            <w:pPr>
              <w:rPr>
                <w:rFonts w:ascii="Times New Roman" w:hAnsi="Times New Roman"/>
                <w:sz w:val="24"/>
                <w:szCs w:val="24"/>
              </w:rPr>
            </w:pPr>
            <w:r w:rsidRPr="00012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Подбирать и анализировать основные критерии оценки рентабельности систем складирования, транспортировки</w:t>
            </w:r>
          </w:p>
        </w:tc>
      </w:tr>
      <w:tr w:rsidR="000129A9" w:rsidTr="0053141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A9" w:rsidRPr="000129A9" w:rsidRDefault="0001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9A9">
              <w:rPr>
                <w:rFonts w:ascii="Times New Roman" w:hAnsi="Times New Roman"/>
                <w:sz w:val="24"/>
                <w:szCs w:val="24"/>
              </w:rPr>
              <w:t>ПК 4.4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A9" w:rsidRPr="000129A9" w:rsidRDefault="000129A9" w:rsidP="0001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29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критерии оптимальности функционирования подразделения (участка) логистической системы с учетом целей и задач организации в целом.</w:t>
            </w:r>
          </w:p>
          <w:p w:rsidR="000129A9" w:rsidRPr="000129A9" w:rsidRDefault="000129A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1412" w:rsidRPr="000129A9" w:rsidRDefault="00F9061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129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2B54C5" w:rsidRPr="000129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Количество часов на изучение дисциплины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5"/>
        <w:gridCol w:w="2460"/>
      </w:tblGrid>
      <w:tr w:rsidR="00531412" w:rsidTr="00531412">
        <w:trPr>
          <w:trHeight w:val="490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412" w:rsidRDefault="0053141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412" w:rsidRDefault="0053141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Объем в часах</w:t>
            </w:r>
          </w:p>
        </w:tc>
      </w:tr>
      <w:tr w:rsidR="00531412" w:rsidTr="00531412">
        <w:trPr>
          <w:trHeight w:val="490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412" w:rsidRDefault="0053141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Объем образовательной программы учебной дисциплины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412" w:rsidRDefault="000129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 w:rsidR="00531412" w:rsidTr="00531412">
        <w:trPr>
          <w:trHeight w:val="336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412" w:rsidRDefault="005314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т. ч.:</w:t>
            </w:r>
          </w:p>
        </w:tc>
      </w:tr>
      <w:tr w:rsidR="00531412" w:rsidTr="00531412">
        <w:trPr>
          <w:trHeight w:val="490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412" w:rsidRDefault="005314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теоретическое обучение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412" w:rsidRDefault="00962A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531412" w:rsidTr="00531412">
        <w:trPr>
          <w:trHeight w:val="267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412" w:rsidRDefault="00962A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практические занятия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412" w:rsidRDefault="00962A1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531412" w:rsidTr="00531412">
        <w:trPr>
          <w:trHeight w:val="331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412" w:rsidRDefault="00531412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Промежуточная аттестация в форме (ДЗ)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412" w:rsidRDefault="005314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531412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9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962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Перечисление</w:t>
      </w:r>
      <w:r w:rsidR="00CF575A" w:rsidRPr="00962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основных разделов дисциплины</w:t>
      </w:r>
      <w:r w:rsidR="00F90615" w:rsidRPr="00962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31412" w:rsidRPr="00962A10" w:rsidRDefault="00962A10" w:rsidP="00962A10">
      <w:pPr>
        <w:shd w:val="clear" w:color="auto" w:fill="FFFFFF"/>
        <w:spacing w:after="100" w:line="276" w:lineRule="auto"/>
        <w:rPr>
          <w:rFonts w:ascii="Times New Roman" w:hAnsi="Times New Roman"/>
          <w:sz w:val="24"/>
        </w:rPr>
      </w:pPr>
      <w:r w:rsidRPr="00962A10">
        <w:rPr>
          <w:rFonts w:ascii="Times New Roman" w:hAnsi="Times New Roman"/>
          <w:sz w:val="24"/>
        </w:rPr>
        <w:t>Раздел 1. Правовое регулирование экономических отношений</w:t>
      </w:r>
    </w:p>
    <w:p w:rsidR="00962A10" w:rsidRPr="00962A10" w:rsidRDefault="00531412" w:rsidP="00962A10">
      <w:pPr>
        <w:shd w:val="clear" w:color="auto" w:fill="FFFFFF"/>
        <w:spacing w:after="100" w:line="276" w:lineRule="auto"/>
        <w:rPr>
          <w:rFonts w:ascii="Times New Roman" w:hAnsi="Times New Roman"/>
          <w:sz w:val="24"/>
        </w:rPr>
      </w:pPr>
      <w:r w:rsidRPr="00962A10">
        <w:rPr>
          <w:rFonts w:ascii="Times New Roman" w:hAnsi="Times New Roman"/>
          <w:sz w:val="24"/>
        </w:rPr>
        <w:t xml:space="preserve">Раздел </w:t>
      </w:r>
      <w:r w:rsidR="00962A10" w:rsidRPr="00962A10">
        <w:rPr>
          <w:rFonts w:ascii="Times New Roman" w:hAnsi="Times New Roman"/>
          <w:sz w:val="24"/>
        </w:rPr>
        <w:t>2. Правовое регулирование занятости и трудоустройства</w:t>
      </w:r>
    </w:p>
    <w:p w:rsidR="00962A10" w:rsidRPr="00962A10" w:rsidRDefault="00531412" w:rsidP="00962A10">
      <w:pPr>
        <w:spacing w:after="0" w:line="276" w:lineRule="auto"/>
        <w:rPr>
          <w:rFonts w:ascii="Times New Roman" w:hAnsi="Times New Roman"/>
          <w:sz w:val="24"/>
        </w:rPr>
      </w:pPr>
      <w:r w:rsidRPr="00962A10">
        <w:rPr>
          <w:rFonts w:ascii="Times New Roman" w:hAnsi="Times New Roman"/>
          <w:sz w:val="24"/>
        </w:rPr>
        <w:t xml:space="preserve">Раздел 3. </w:t>
      </w:r>
      <w:r w:rsidR="00962A10" w:rsidRPr="00962A10">
        <w:rPr>
          <w:rFonts w:ascii="Times New Roman" w:hAnsi="Times New Roman"/>
          <w:sz w:val="24"/>
        </w:rPr>
        <w:t>Материальная и дисциплинарная ответственность</w:t>
      </w:r>
    </w:p>
    <w:p w:rsidR="00531412" w:rsidRDefault="00531412" w:rsidP="00962A10">
      <w:pPr>
        <w:spacing w:after="0" w:line="276" w:lineRule="auto"/>
        <w:rPr>
          <w:rFonts w:ascii="Times New Roman" w:hAnsi="Times New Roman"/>
          <w:sz w:val="24"/>
        </w:rPr>
      </w:pPr>
      <w:r w:rsidRPr="00962A10">
        <w:rPr>
          <w:rFonts w:ascii="Times New Roman" w:hAnsi="Times New Roman"/>
          <w:sz w:val="24"/>
        </w:rPr>
        <w:t>Раздел 4. </w:t>
      </w:r>
      <w:r w:rsidR="00962A10" w:rsidRPr="00962A10">
        <w:rPr>
          <w:rFonts w:ascii="Times New Roman" w:hAnsi="Times New Roman"/>
          <w:sz w:val="24"/>
        </w:rPr>
        <w:t>Экономические споры</w:t>
      </w:r>
    </w:p>
    <w:p w:rsidR="00962A10" w:rsidRPr="00962A10" w:rsidRDefault="00962A10" w:rsidP="00962A10">
      <w:pPr>
        <w:spacing w:after="0" w:line="276" w:lineRule="auto"/>
        <w:rPr>
          <w:rFonts w:ascii="Times New Roman" w:hAnsi="Times New Roman"/>
          <w:sz w:val="24"/>
        </w:rPr>
      </w:pPr>
    </w:p>
    <w:p w:rsidR="002B54C5" w:rsidRPr="00962A10" w:rsidRDefault="00F9061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2B54C5" w:rsidRPr="00962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Периодичность и формы текущего контроля и промежуточной аттестации.</w:t>
      </w:r>
    </w:p>
    <w:p w:rsidR="00531412" w:rsidRPr="00962A10" w:rsidRDefault="00962A10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Дифференцированный зачет</w:t>
      </w:r>
      <w:r w:rsidR="00531412" w:rsidRPr="00962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4 </w:t>
      </w:r>
      <w:r w:rsidR="00145CC5" w:rsidRPr="00962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семестре</w:t>
      </w:r>
    </w:p>
    <w:p w:rsidR="00EE25AC" w:rsidRPr="002B54C5" w:rsidRDefault="00EE25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E25AC" w:rsidRPr="002B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51D"/>
    <w:multiLevelType w:val="hybridMultilevel"/>
    <w:tmpl w:val="54F6E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36605"/>
    <w:multiLevelType w:val="hybridMultilevel"/>
    <w:tmpl w:val="33F6C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C5"/>
    <w:rsid w:val="000129A9"/>
    <w:rsid w:val="000357A6"/>
    <w:rsid w:val="000376B9"/>
    <w:rsid w:val="000A285E"/>
    <w:rsid w:val="000D428E"/>
    <w:rsid w:val="00145CC5"/>
    <w:rsid w:val="001B331B"/>
    <w:rsid w:val="002B54C5"/>
    <w:rsid w:val="00531412"/>
    <w:rsid w:val="00962A10"/>
    <w:rsid w:val="00CF575A"/>
    <w:rsid w:val="00D7631F"/>
    <w:rsid w:val="00EE25AC"/>
    <w:rsid w:val="00F90615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D55C"/>
  <w15:chartTrackingRefBased/>
  <w15:docId w15:val="{9A3E9E80-CE11-4B8E-9B05-D85D493B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0D428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0D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Фокина</cp:lastModifiedBy>
  <cp:revision>2</cp:revision>
  <dcterms:created xsi:type="dcterms:W3CDTF">2023-09-19T12:08:00Z</dcterms:created>
  <dcterms:modified xsi:type="dcterms:W3CDTF">2023-09-19T12:08:00Z</dcterms:modified>
</cp:coreProperties>
</file>